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222C91" w:rsidRPr="00657BE3" w:rsidTr="00FB150C">
        <w:trPr>
          <w:trHeight w:val="365"/>
        </w:trPr>
        <w:tc>
          <w:tcPr>
            <w:tcW w:w="3384" w:type="dxa"/>
            <w:vMerge w:val="restart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bookmarkStart w:id="0" w:name="_GoBack"/>
            <w:r w:rsidRPr="00657BE3">
              <w:rPr>
                <w:noProof/>
                <w:lang w:val="ro-RO" w:eastAsia="en-GB"/>
              </w:rPr>
              <w:drawing>
                <wp:inline distT="0" distB="0" distL="0" distR="0">
                  <wp:extent cx="1171575" cy="6953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222C91" w:rsidRPr="00657BE3" w:rsidRDefault="00222C91" w:rsidP="00FB150C">
            <w:pPr>
              <w:rPr>
                <w:lang w:val="ro-RO"/>
              </w:rPr>
            </w:pPr>
          </w:p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PORU</w:t>
            </w:r>
            <w:r w:rsidRPr="00657BE3">
              <w:rPr>
                <w:color w:val="000000"/>
                <w:lang w:val="ro-RO"/>
              </w:rPr>
              <w:t>-06/F67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Rev.:0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Pag</w:t>
            </w:r>
            <w:r w:rsidRPr="00657BE3">
              <w:rPr>
                <w:color w:val="000000"/>
                <w:lang w:val="ro-RO"/>
              </w:rPr>
              <w:t>.:1/5</w:t>
            </w:r>
          </w:p>
        </w:tc>
      </w:tr>
    </w:tbl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lang w:val="ro-RO"/>
        </w:rPr>
        <w:t xml:space="preserve">                                                                                                                           </w:t>
      </w:r>
      <w:r w:rsidRPr="00657BE3">
        <w:rPr>
          <w:b/>
          <w:lang w:val="ro-RO"/>
        </w:rPr>
        <w:t>APROBAT,</w:t>
      </w: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b/>
          <w:lang w:val="ro-RO"/>
        </w:rPr>
        <w:tab/>
      </w:r>
      <w:r w:rsidRPr="00657BE3">
        <w:rPr>
          <w:b/>
          <w:lang w:val="ro-RO"/>
        </w:rPr>
        <w:tab/>
      </w:r>
      <w:r w:rsidRPr="00657BE3">
        <w:rPr>
          <w:b/>
          <w:lang w:val="ro-RO"/>
        </w:rPr>
        <w:tab/>
      </w:r>
      <w:r w:rsidRPr="00657BE3">
        <w:rPr>
          <w:b/>
          <w:lang w:val="ro-RO"/>
        </w:rPr>
        <w:tab/>
      </w:r>
      <w:r w:rsidRPr="00657BE3">
        <w:rPr>
          <w:b/>
          <w:lang w:val="ro-RO"/>
        </w:rPr>
        <w:tab/>
      </w:r>
      <w:r w:rsidRPr="00657BE3">
        <w:rPr>
          <w:b/>
          <w:lang w:val="ro-RO"/>
        </w:rPr>
        <w:tab/>
      </w:r>
      <w:r w:rsidRPr="00657BE3">
        <w:rPr>
          <w:b/>
          <w:lang w:val="ro-RO"/>
        </w:rPr>
        <w:tab/>
      </w:r>
      <w:r w:rsidRPr="00657BE3">
        <w:rPr>
          <w:b/>
          <w:lang w:val="ro-RO"/>
        </w:rPr>
        <w:tab/>
      </w:r>
      <w:r w:rsidRPr="00657BE3">
        <w:rPr>
          <w:b/>
          <w:lang w:val="ro-RO"/>
        </w:rPr>
        <w:tab/>
        <w:t xml:space="preserve">                   Manager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b/>
          <w:lang w:val="ro-RO"/>
        </w:rPr>
      </w:pPr>
    </w:p>
    <w:p w:rsidR="00222C91" w:rsidRPr="00657BE3" w:rsidRDefault="00222C91" w:rsidP="00222C91">
      <w:pPr>
        <w:jc w:val="center"/>
        <w:rPr>
          <w:b/>
          <w:lang w:val="ro-RO"/>
        </w:rPr>
      </w:pPr>
      <w:r w:rsidRPr="00657BE3">
        <w:rPr>
          <w:b/>
          <w:lang w:val="ro-RO"/>
        </w:rPr>
        <w:t>FISA POSTULUI</w:t>
      </w:r>
    </w:p>
    <w:p w:rsidR="00222C91" w:rsidRPr="00657BE3" w:rsidRDefault="00222C91" w:rsidP="00222C91">
      <w:pPr>
        <w:jc w:val="center"/>
        <w:rPr>
          <w:lang w:val="ro-RO"/>
        </w:rPr>
      </w:pPr>
    </w:p>
    <w:p w:rsidR="00222C91" w:rsidRPr="00657BE3" w:rsidRDefault="00222C91" w:rsidP="00222C91">
      <w:pPr>
        <w:jc w:val="center"/>
        <w:rPr>
          <w:lang w:val="ro-RO"/>
        </w:rPr>
      </w:pPr>
      <w:r w:rsidRPr="00657BE3">
        <w:rPr>
          <w:lang w:val="ro-RO"/>
        </w:rPr>
        <w:t xml:space="preserve">OCUPATIA : MUNCITOR </w:t>
      </w:r>
    </w:p>
    <w:p w:rsidR="00222C91" w:rsidRPr="00657BE3" w:rsidRDefault="00222C91" w:rsidP="00222C91">
      <w:pPr>
        <w:jc w:val="center"/>
        <w:rPr>
          <w:lang w:val="ro-RO"/>
        </w:rPr>
      </w:pPr>
    </w:p>
    <w:p w:rsidR="00222C91" w:rsidRPr="00657BE3" w:rsidRDefault="00222C91" w:rsidP="00657BE3">
      <w:pPr>
        <w:jc w:val="center"/>
        <w:rPr>
          <w:lang w:val="ro-RO"/>
        </w:rPr>
      </w:pPr>
      <w:r w:rsidRPr="00657BE3">
        <w:rPr>
          <w:lang w:val="ro-RO"/>
        </w:rPr>
        <w:t>COD COR : 721410</w:t>
      </w:r>
    </w:p>
    <w:p w:rsidR="00222C91" w:rsidRPr="00657BE3" w:rsidRDefault="00222C91" w:rsidP="00222C91">
      <w:pPr>
        <w:jc w:val="center"/>
        <w:rPr>
          <w:lang w:val="ro-RO"/>
        </w:rPr>
      </w:pPr>
      <w:r w:rsidRPr="00657BE3">
        <w:rPr>
          <w:lang w:val="ro-RO"/>
        </w:rPr>
        <w:t xml:space="preserve">                   </w:t>
      </w:r>
    </w:p>
    <w:p w:rsidR="00222C91" w:rsidRPr="00657BE3" w:rsidRDefault="00222C91" w:rsidP="00222C91">
      <w:pPr>
        <w:jc w:val="center"/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TITULAR POST :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i/>
          <w:lang w:val="ro-RO"/>
        </w:rPr>
      </w:pPr>
      <w:r w:rsidRPr="00657BE3">
        <w:rPr>
          <w:lang w:val="ro-RO"/>
        </w:rPr>
        <w:t xml:space="preserve">FUNCTIA/POSTUL/SPECIALITATEA : </w:t>
      </w:r>
      <w:r w:rsidRPr="00657BE3">
        <w:rPr>
          <w:i/>
          <w:lang w:val="ro-RO"/>
        </w:rPr>
        <w:t xml:space="preserve">LACATUS MECANIC 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 xml:space="preserve">LOC MUNCA : </w:t>
      </w:r>
    </w:p>
    <w:p w:rsidR="00222C91" w:rsidRPr="00657BE3" w:rsidRDefault="00222C91" w:rsidP="00222C91">
      <w:pPr>
        <w:rPr>
          <w:i/>
          <w:lang w:val="ro-RO"/>
        </w:rPr>
      </w:pPr>
    </w:p>
    <w:p w:rsidR="00222C91" w:rsidRPr="00657BE3" w:rsidRDefault="00222C91" w:rsidP="00222C91">
      <w:pPr>
        <w:rPr>
          <w:i/>
          <w:lang w:val="ro-RO"/>
        </w:rPr>
      </w:pPr>
      <w:r w:rsidRPr="00657BE3">
        <w:rPr>
          <w:lang w:val="ro-RO"/>
        </w:rPr>
        <w:t xml:space="preserve">GRAD PROFESIONAL : </w:t>
      </w:r>
      <w:r w:rsidR="00657BE3">
        <w:rPr>
          <w:i/>
          <w:lang w:val="ro-RO"/>
        </w:rPr>
        <w:t xml:space="preserve">LACATUS MECANIC 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i/>
          <w:lang w:val="ro-RO"/>
        </w:rPr>
      </w:pPr>
      <w:r w:rsidRPr="00657BE3">
        <w:rPr>
          <w:lang w:val="ro-RO"/>
        </w:rPr>
        <w:t>NIVELUL POSTULUI :</w:t>
      </w:r>
      <w:r w:rsidRPr="00657BE3">
        <w:rPr>
          <w:i/>
          <w:lang w:val="ro-RO"/>
        </w:rPr>
        <w:t xml:space="preserve"> DE EXECUTIE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590"/>
        <w:gridCol w:w="1243"/>
        <w:gridCol w:w="1590"/>
        <w:gridCol w:w="1243"/>
        <w:gridCol w:w="1590"/>
        <w:gridCol w:w="1243"/>
      </w:tblGrid>
      <w:tr w:rsidR="00222C91" w:rsidRPr="00657BE3" w:rsidTr="00FB150C">
        <w:tc>
          <w:tcPr>
            <w:tcW w:w="1401" w:type="dxa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Data</w:t>
            </w:r>
          </w:p>
        </w:tc>
        <w:tc>
          <w:tcPr>
            <w:tcW w:w="2833" w:type="dxa"/>
            <w:gridSpan w:val="2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Elaborat</w:t>
            </w:r>
          </w:p>
        </w:tc>
        <w:tc>
          <w:tcPr>
            <w:tcW w:w="2833" w:type="dxa"/>
            <w:gridSpan w:val="2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Verificat</w:t>
            </w:r>
          </w:p>
        </w:tc>
        <w:tc>
          <w:tcPr>
            <w:tcW w:w="2833" w:type="dxa"/>
            <w:gridSpan w:val="2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Aprobat</w:t>
            </w:r>
          </w:p>
        </w:tc>
      </w:tr>
      <w:tr w:rsidR="00222C91" w:rsidRPr="00657BE3" w:rsidTr="00FB150C">
        <w:trPr>
          <w:trHeight w:val="140"/>
        </w:trPr>
        <w:tc>
          <w:tcPr>
            <w:tcW w:w="1401" w:type="dxa"/>
            <w:vMerge w:val="restart"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159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Functia/Nume</w:t>
            </w:r>
          </w:p>
        </w:tc>
        <w:tc>
          <w:tcPr>
            <w:tcW w:w="1243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Semnatura</w:t>
            </w:r>
          </w:p>
        </w:tc>
        <w:tc>
          <w:tcPr>
            <w:tcW w:w="1590" w:type="dxa"/>
            <w:shd w:val="clear" w:color="auto" w:fill="auto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Functia/Nume</w:t>
            </w:r>
          </w:p>
        </w:tc>
        <w:tc>
          <w:tcPr>
            <w:tcW w:w="1243" w:type="dxa"/>
            <w:shd w:val="clear" w:color="auto" w:fill="auto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Semnatura</w:t>
            </w:r>
          </w:p>
        </w:tc>
        <w:tc>
          <w:tcPr>
            <w:tcW w:w="1590" w:type="dxa"/>
            <w:shd w:val="clear" w:color="auto" w:fill="auto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Functia/Nume</w:t>
            </w:r>
          </w:p>
        </w:tc>
        <w:tc>
          <w:tcPr>
            <w:tcW w:w="1243" w:type="dxa"/>
            <w:shd w:val="clear" w:color="auto" w:fill="auto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Semnatura</w:t>
            </w:r>
          </w:p>
        </w:tc>
      </w:tr>
      <w:tr w:rsidR="00222C91" w:rsidRPr="00657BE3" w:rsidTr="00FB150C">
        <w:trPr>
          <w:trHeight w:val="139"/>
        </w:trPr>
        <w:tc>
          <w:tcPr>
            <w:tcW w:w="1401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1590" w:type="dxa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1590" w:type="dxa"/>
            <w:shd w:val="clear" w:color="auto" w:fill="auto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  <w:shd w:val="clear" w:color="auto" w:fill="auto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1590" w:type="dxa"/>
            <w:shd w:val="clear" w:color="auto" w:fill="auto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  <w:shd w:val="clear" w:color="auto" w:fill="auto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</w:tr>
    </w:tbl>
    <w:p w:rsidR="00222C91" w:rsidRDefault="00222C91" w:rsidP="00222C91">
      <w:pPr>
        <w:rPr>
          <w:lang w:val="ro-RO"/>
        </w:rPr>
      </w:pPr>
      <w:r w:rsidRPr="00657BE3">
        <w:rPr>
          <w:lang w:val="ro-RO"/>
        </w:rPr>
        <w:t>Exemplar nr :1</w:t>
      </w:r>
    </w:p>
    <w:p w:rsidR="00657BE3" w:rsidRDefault="00657BE3" w:rsidP="00222C91">
      <w:pPr>
        <w:rPr>
          <w:lang w:val="ro-RO"/>
        </w:rPr>
      </w:pPr>
    </w:p>
    <w:p w:rsidR="00657BE3" w:rsidRPr="00657BE3" w:rsidRDefault="00657BE3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222C91" w:rsidRPr="00657BE3" w:rsidTr="00FB150C">
        <w:trPr>
          <w:trHeight w:val="365"/>
        </w:trPr>
        <w:tc>
          <w:tcPr>
            <w:tcW w:w="3384" w:type="dxa"/>
            <w:vMerge w:val="restart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noProof/>
                <w:lang w:val="ro-RO" w:eastAsia="en-GB"/>
              </w:rPr>
              <w:lastRenderedPageBreak/>
              <w:drawing>
                <wp:inline distT="0" distB="0" distL="0" distR="0">
                  <wp:extent cx="1171575" cy="6953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222C91" w:rsidRPr="00657BE3" w:rsidRDefault="00222C91" w:rsidP="00FB150C">
            <w:pPr>
              <w:rPr>
                <w:lang w:val="ro-RO"/>
              </w:rPr>
            </w:pPr>
          </w:p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PORU-</w:t>
            </w:r>
            <w:r w:rsidRPr="00657BE3">
              <w:rPr>
                <w:color w:val="000000"/>
                <w:lang w:val="ro-RO"/>
              </w:rPr>
              <w:t>06/F67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Rev.:0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Pag.:2/5</w:t>
            </w:r>
          </w:p>
        </w:tc>
      </w:tr>
    </w:tbl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b/>
          <w:lang w:val="ro-RO"/>
        </w:rPr>
        <w:t>1.CERINTELE POSTULUI :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jc w:val="both"/>
        <w:rPr>
          <w:i/>
          <w:lang w:val="ro-RO"/>
        </w:rPr>
      </w:pPr>
      <w:r w:rsidRPr="00657BE3">
        <w:rPr>
          <w:lang w:val="ro-RO"/>
        </w:rPr>
        <w:t>1.1. studii :</w:t>
      </w:r>
      <w:r w:rsidRPr="00657BE3">
        <w:rPr>
          <w:b/>
          <w:lang w:val="ro-RO"/>
        </w:rPr>
        <w:t xml:space="preserve"> </w:t>
      </w:r>
      <w:r w:rsidRPr="00657BE3">
        <w:rPr>
          <w:i/>
          <w:lang w:val="ro-RO"/>
        </w:rPr>
        <w:t>scoala profesionala,</w:t>
      </w:r>
      <w:r w:rsidR="00657BE3">
        <w:rPr>
          <w:i/>
          <w:lang w:val="ro-RO"/>
        </w:rPr>
        <w:t xml:space="preserve"> scoala generala plus cursu</w:t>
      </w:r>
      <w:r w:rsidRPr="00657BE3">
        <w:rPr>
          <w:i/>
          <w:lang w:val="ro-RO"/>
        </w:rPr>
        <w:t>ri calificare</w:t>
      </w:r>
    </w:p>
    <w:p w:rsidR="00222C91" w:rsidRPr="00657BE3" w:rsidRDefault="00222C91" w:rsidP="00222C91">
      <w:pPr>
        <w:ind w:left="360"/>
        <w:rPr>
          <w:i/>
          <w:lang w:val="ro-RO"/>
        </w:rPr>
      </w:pPr>
      <w:r w:rsidRPr="00657BE3">
        <w:rPr>
          <w:i/>
          <w:lang w:val="ro-RO"/>
        </w:rPr>
        <w:t xml:space="preserve">             </w:t>
      </w:r>
    </w:p>
    <w:p w:rsidR="00222C91" w:rsidRPr="00657BE3" w:rsidRDefault="00222C91" w:rsidP="00222C91">
      <w:pPr>
        <w:jc w:val="both"/>
        <w:rPr>
          <w:i/>
          <w:lang w:val="ro-RO"/>
        </w:rPr>
      </w:pPr>
      <w:r w:rsidRPr="00657BE3">
        <w:rPr>
          <w:lang w:val="ro-RO"/>
        </w:rPr>
        <w:t>1.2. vechime </w:t>
      </w:r>
      <w:r w:rsidRPr="00657BE3">
        <w:rPr>
          <w:i/>
          <w:lang w:val="ro-RO"/>
        </w:rPr>
        <w:t xml:space="preserve">: </w:t>
      </w:r>
    </w:p>
    <w:p w:rsidR="00222C91" w:rsidRPr="00657BE3" w:rsidRDefault="00222C91" w:rsidP="00222C91">
      <w:pPr>
        <w:jc w:val="both"/>
        <w:rPr>
          <w:lang w:val="ro-RO"/>
        </w:rPr>
      </w:pPr>
      <w:r w:rsidRPr="00657BE3">
        <w:rPr>
          <w:lang w:val="ro-RO"/>
        </w:rPr>
        <w:t xml:space="preserve">                         </w:t>
      </w:r>
    </w:p>
    <w:p w:rsidR="00222C91" w:rsidRPr="00657BE3" w:rsidRDefault="00222C91" w:rsidP="00222C91">
      <w:pPr>
        <w:jc w:val="both"/>
        <w:rPr>
          <w:i/>
          <w:lang w:val="ro-RO"/>
        </w:rPr>
      </w:pPr>
      <w:r w:rsidRPr="00657BE3">
        <w:rPr>
          <w:lang w:val="ro-RO"/>
        </w:rPr>
        <w:t xml:space="preserve"> 1.3.alte cerinte specifice : 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b/>
          <w:lang w:val="ro-RO"/>
        </w:rPr>
        <w:t>2. RELATII :</w:t>
      </w:r>
    </w:p>
    <w:p w:rsidR="00222C91" w:rsidRPr="00657BE3" w:rsidRDefault="00222C91" w:rsidP="00222C91">
      <w:pPr>
        <w:ind w:left="360"/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2.1.  ierarhice : subordonat sef atelier mecanic</w:t>
      </w:r>
    </w:p>
    <w:p w:rsidR="00222C91" w:rsidRPr="00657BE3" w:rsidRDefault="00222C91" w:rsidP="00222C91">
      <w:pPr>
        <w:jc w:val="both"/>
        <w:rPr>
          <w:i/>
          <w:lang w:val="ro-RO"/>
        </w:rPr>
      </w:pPr>
      <w:r w:rsidRPr="00657BE3">
        <w:rPr>
          <w:lang w:val="ro-RO"/>
        </w:rPr>
        <w:t xml:space="preserve">2.2.  de colaborare : cu personalul din sectie </w:t>
      </w:r>
    </w:p>
    <w:p w:rsidR="00222C91" w:rsidRPr="00657BE3" w:rsidRDefault="00222C91" w:rsidP="00222C91">
      <w:pPr>
        <w:rPr>
          <w:i/>
          <w:lang w:val="ro-RO"/>
        </w:rPr>
      </w:pPr>
    </w:p>
    <w:p w:rsidR="00222C91" w:rsidRPr="00657BE3" w:rsidRDefault="00222C91" w:rsidP="00222C91">
      <w:pPr>
        <w:ind w:left="360"/>
        <w:rPr>
          <w:i/>
          <w:lang w:val="ro-RO"/>
        </w:rPr>
      </w:pPr>
      <w:r w:rsidRPr="00657BE3">
        <w:rPr>
          <w:i/>
          <w:lang w:val="ro-RO"/>
        </w:rPr>
        <w:t xml:space="preserve">                              </w:t>
      </w: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b/>
          <w:lang w:val="ro-RO"/>
        </w:rPr>
        <w:t>3.PROGRAM DE LUCRU :</w:t>
      </w:r>
    </w:p>
    <w:p w:rsidR="00222C91" w:rsidRPr="00657BE3" w:rsidRDefault="00222C91" w:rsidP="00222C91">
      <w:pPr>
        <w:rPr>
          <w:b/>
          <w:lang w:val="ro-RO"/>
        </w:rPr>
      </w:pPr>
    </w:p>
    <w:p w:rsidR="00222C91" w:rsidRPr="00657BE3" w:rsidRDefault="00222C91" w:rsidP="00222C91">
      <w:pPr>
        <w:rPr>
          <w:b/>
          <w:lang w:val="ro-RO"/>
        </w:rPr>
      </w:pPr>
    </w:p>
    <w:p w:rsidR="00222C91" w:rsidRPr="00657BE3" w:rsidRDefault="00222C91" w:rsidP="00222C91">
      <w:pPr>
        <w:rPr>
          <w:b/>
          <w:color w:val="000000"/>
          <w:lang w:val="ro-RO"/>
        </w:rPr>
      </w:pPr>
      <w:r w:rsidRPr="00657BE3">
        <w:rPr>
          <w:lang w:val="ro-RO"/>
        </w:rPr>
        <w:t xml:space="preserve">3.1. activitate curenta in cadrul sectiei conform programului de lucru stabilit in conformitate cu prevederile legale in vigoare :8 ore/zi </w:t>
      </w:r>
      <w:r w:rsidRPr="00657BE3">
        <w:rPr>
          <w:color w:val="000000"/>
          <w:lang w:val="ro-RO"/>
        </w:rPr>
        <w:t>sau ture de 12/24 ore in functie de situatie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b/>
          <w:lang w:val="ro-RO"/>
        </w:rPr>
        <w:t>4.ATRIBUTII SI RESPONSABILITATI :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  <w:r w:rsidRPr="00657BE3">
        <w:rPr>
          <w:b/>
          <w:lang w:val="ro-RO"/>
        </w:rPr>
        <w:t>4.1. Atributii specifice</w:t>
      </w:r>
      <w:r w:rsidRPr="00657BE3">
        <w:rPr>
          <w:lang w:val="ro-RO"/>
        </w:rPr>
        <w:t> :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4.1.1.intretinerea curenta a masinilor si instalatiilor de lucru din atelierele deservite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4.1.2.controlul si verificarea zilnica a bunei a bunei functionari a instalatiilor mecanice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4.1.3.repararea si inlocuirea broastelor la usi si ferestre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4.1.4.reconditionarea sau inlocuirea rulmentilor la diferite motoare pompe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4.1.5.ajustarea suprafetelor dupa sablon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4.1.6.strapungerea de ziduri si plansee in vederea montarii utilajelor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4.1.7.indoirea la rece si la cald a tevilor cu diametru pana la 35 mm pentru efectuarea anumitor lucrari si reparatii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4.1.8.fixarea unei conducte pe pereti si plafon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4.1.9.asamblarea prin nituire a unor parti simple ale subansamblurilor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4.1.10.respecta indicatiile tehnice ale  fiecarui utilaj,aparat pe care il foloseste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4.1.11.cei care lucreaza si la statia de oxigen au si urmatoarele atreibutii :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 xml:space="preserve">       - supravhegheaza buna functionare a instalatiei de oxigen si asigura in permanenta presiune in instalatia de oxigen in spital si Sali de operatii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 xml:space="preserve">       - inlocuirea tuburilor de protoxid la salile de operatii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4.1.12.interventia de urgenta la toate solicitarile de interventie,in timpul celor 8 ore de lucru sau dupa terminarea schimbului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4.1.13.in cazul unui accident de munca informeaza primul administratia spitalului despre eveniment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4.1.14. autorizeaza accesul de lucru cu foc deschis daca lucrarea si caracterul de urgenta o impun ;</w:t>
      </w:r>
    </w:p>
    <w:p w:rsidR="00222C91" w:rsidRPr="00657BE3" w:rsidRDefault="00222C91" w:rsidP="00222C91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222C91" w:rsidRPr="00657BE3" w:rsidTr="00FB150C">
        <w:trPr>
          <w:trHeight w:val="365"/>
        </w:trPr>
        <w:tc>
          <w:tcPr>
            <w:tcW w:w="3384" w:type="dxa"/>
            <w:vMerge w:val="restart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noProof/>
                <w:lang w:val="ro-RO" w:eastAsia="en-GB"/>
              </w:rPr>
              <w:lastRenderedPageBreak/>
              <w:drawing>
                <wp:inline distT="0" distB="0" distL="0" distR="0">
                  <wp:extent cx="1171575" cy="6953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222C91" w:rsidRPr="00657BE3" w:rsidRDefault="00222C91" w:rsidP="00FB150C">
            <w:pPr>
              <w:rPr>
                <w:lang w:val="ro-RO"/>
              </w:rPr>
            </w:pPr>
          </w:p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PORU-</w:t>
            </w:r>
            <w:r w:rsidRPr="00657BE3">
              <w:rPr>
                <w:color w:val="000000"/>
                <w:lang w:val="ro-RO"/>
              </w:rPr>
              <w:t>06/F67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Rev.:0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Pag.:3/5</w:t>
            </w:r>
          </w:p>
        </w:tc>
      </w:tr>
    </w:tbl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4.1.15.supravegheaza realizarea calitatii lucrarilor de instalatii tehnico sanitare executate de firme de specialitate in spital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4.1.16.face necesarul de materiale pentru fiecare reparatie,tine evidenta materialelor ridicate de la magazie si locul de punere in opera a acestora, copletand zilnic caietul de serviciu cu consumurile de materiale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raspunde de indeplinirea la timp si de calitate,propune solutii de eficientizare a activitatii corespunzatoare;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4.1.17.cunoasterea legislatiei in vigoare cu privire la specificul tehnic,prezenta de spirit,corectitudine,</w:t>
      </w:r>
      <w:r w:rsidR="00AA71BF">
        <w:rPr>
          <w:lang w:val="ro-RO"/>
        </w:rPr>
        <w:t xml:space="preserve"> </w:t>
      </w:r>
      <w:r w:rsidRPr="00657BE3">
        <w:rPr>
          <w:lang w:val="ro-RO"/>
        </w:rPr>
        <w:t>rigurozitate in tinerea evidentelor s</w:t>
      </w:r>
      <w:r w:rsidR="00AA71BF">
        <w:rPr>
          <w:lang w:val="ro-RO"/>
        </w:rPr>
        <w:t>i intocmirea rapoartelor, echil</w:t>
      </w:r>
      <w:r w:rsidRPr="00657BE3">
        <w:rPr>
          <w:lang w:val="ro-RO"/>
        </w:rPr>
        <w:t>ibru emotional si psihic,</w:t>
      </w:r>
      <w:r w:rsidR="00AA71BF">
        <w:rPr>
          <w:lang w:val="ro-RO"/>
        </w:rPr>
        <w:t xml:space="preserve"> </w:t>
      </w:r>
      <w:r w:rsidRPr="00657BE3">
        <w:rPr>
          <w:lang w:val="ro-RO"/>
        </w:rPr>
        <w:t>dinamism,</w:t>
      </w:r>
      <w:r w:rsidR="00AA71BF">
        <w:rPr>
          <w:lang w:val="ro-RO"/>
        </w:rPr>
        <w:t xml:space="preserve"> </w:t>
      </w:r>
      <w:r w:rsidRPr="00657BE3">
        <w:rPr>
          <w:lang w:val="ro-RO"/>
        </w:rPr>
        <w:t>loialitate fata de spital,</w:t>
      </w:r>
      <w:r w:rsidR="00AA71BF">
        <w:rPr>
          <w:lang w:val="ro-RO"/>
        </w:rPr>
        <w:t xml:space="preserve"> </w:t>
      </w:r>
      <w:r w:rsidRPr="00657BE3">
        <w:rPr>
          <w:lang w:val="ro-RO"/>
        </w:rPr>
        <w:t>memorie buna,capacitate de comunicare,rezistenta la efort si stres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4.1.18.asigura buna functionare a echipamentelor tehnice din dotarea spitalului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4.1.19.asigura implementarea ordinelor si ia masuri pentru realizarea tuturor atributiilor conform fisei postului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4.1.20.informeaza imediat pe cale ierarhica producerea unor evenimente deosebite si propune masuri pentru remedierea si prevenirea acestora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4.1.21.participa in afara orelor de program,lainterventii de urgenta la aparitia unor avarii la instalatiile sanitare ale spitalului,cu acordarea unor recuperari ulterioare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4.1.22.executa orice alte lucrari de specialitate sau inrudite cu specialitatea atunci cand este cazul si in interesul spitalului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4.1.23.participa la nevoie,alaturi de alti colegi,la reparatia si intretinerea utilajelor din cadrul spitalului :utilaje din subsolul tehnic al centralei termice,utilaje din blocul alimentar,supravegheaza functionarea pompelor si compresoarelor din spital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4.1.24.participa la nevoie si la muncile necalificate specifice :incarcari-descarcari de materiale,de marfa,mobilier,aparate medicale si alte activitati in folosul spitalului,spart gheata,eliberat caile de acces de zapada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4.1.25.participa la instructajele periodice pe probleme de securitate si sanatate in munca semnand fisa de instruire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4.1.26.face toate examenele medicale programate de unitate conform prevederilor legale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4.1.27.are obligatia sa utilizeze corect utilajele,masinile,aparatura,uneltele,substantele periculoase,echipamentele de transport si alte mijloace de productie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4.1.28.utilizeaza corect echipamentul individual de protectie acordat si dupa utilizare il inapoiaza sau il pune in locul destinat pentru pastrare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4.1.28.isi insuseste si respecta procedurile normale,instructiunile specifice sistemului de management al calitatii si sisytemului de management al sanatatii si securitatii ocupationala aplicabile postului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4.1.29.utilizeaza corect dotarile postului fara sa isi puna in pericol propria existenta sau a celorlalti angajati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4.1.30.nu procedeaza la scoaterea din functiune la modificarea,schimbarea sau inlaturarea arbitrara a dispozitivelor proprii,in special ale masinilor,aparaturii uneltelor,instalatiilor tehnice,cladirilor si utilizeaza corect aceste dispozitive ;</w:t>
      </w:r>
    </w:p>
    <w:p w:rsidR="00222C91" w:rsidRPr="00657BE3" w:rsidRDefault="00222C91" w:rsidP="000B59D8">
      <w:pPr>
        <w:jc w:val="both"/>
        <w:rPr>
          <w:lang w:val="ro-RO"/>
        </w:rPr>
      </w:pPr>
      <w:r w:rsidRPr="00657BE3">
        <w:rPr>
          <w:lang w:val="ro-RO"/>
        </w:rPr>
        <w:t>4.1.31.obligatia de a anunta imediat angajatorului si / sau lucratorilor desemnati orice situatie despre care are motive intemeiate sa o considere un pericol pentru securitatea si sanatatea lucratorilor precum si orice deficienta a sistemelor de protectie ;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lastRenderedPageBreak/>
        <w:t>4.1.32.coopereaza cu angajatorul si/sau cu lucratorii desemnati,atat timp cat este necesar pentru a face posibila realizarea oricaror masuri sau cerinte dispuse de catre inspectorii de munca,inspectorii sanitari,pentru protectia sanatatii si securitatii lucratorilor ;</w:t>
      </w:r>
    </w:p>
    <w:p w:rsidR="00222C91" w:rsidRPr="00657BE3" w:rsidRDefault="00222C91" w:rsidP="00222C91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222C91" w:rsidRPr="00657BE3" w:rsidTr="00FB150C">
        <w:trPr>
          <w:trHeight w:val="365"/>
        </w:trPr>
        <w:tc>
          <w:tcPr>
            <w:tcW w:w="3384" w:type="dxa"/>
            <w:vMerge w:val="restart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noProof/>
                <w:lang w:val="ro-RO" w:eastAsia="en-GB"/>
              </w:rPr>
              <w:drawing>
                <wp:inline distT="0" distB="0" distL="0" distR="0">
                  <wp:extent cx="1171575" cy="6953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222C91" w:rsidRPr="00657BE3" w:rsidRDefault="00222C91" w:rsidP="00FB150C">
            <w:pPr>
              <w:rPr>
                <w:lang w:val="ro-RO"/>
              </w:rPr>
            </w:pPr>
          </w:p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PORU-</w:t>
            </w:r>
            <w:r w:rsidRPr="00657BE3">
              <w:rPr>
                <w:color w:val="000000"/>
                <w:lang w:val="ro-RO"/>
              </w:rPr>
              <w:t>06/F67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Rev.:0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Pag.:4/5</w:t>
            </w:r>
          </w:p>
        </w:tc>
      </w:tr>
    </w:tbl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4.1.33.coopereaza,atat timp cat este necesar,cu angajatorul si/sau cu lucratorii desemnati pentru a permite angajatorului sa se asigure ca mediul de munca si conditiile de lucru sunt sigure si far riscuri de securitate si sanatate in domeniul sau de activitate.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  <w:r w:rsidRPr="00657BE3">
        <w:rPr>
          <w:b/>
          <w:lang w:val="ro-RO"/>
        </w:rPr>
        <w:t>Atributiile sefului echipei specializate</w:t>
      </w:r>
      <w:r w:rsidRPr="00657BE3">
        <w:rPr>
          <w:lang w:val="ro-RO"/>
        </w:rPr>
        <w:t> </w:t>
      </w:r>
      <w:r w:rsidRPr="00657BE3">
        <w:rPr>
          <w:b/>
          <w:lang w:val="ro-RO"/>
        </w:rPr>
        <w:t>alarmare-cautare-deblocare-salvare-evacuare</w:t>
      </w:r>
      <w:r w:rsidRPr="00657BE3">
        <w:rPr>
          <w:lang w:val="ro-RO"/>
        </w:rPr>
        <w:t>:</w:t>
      </w:r>
    </w:p>
    <w:p w:rsidR="00222C91" w:rsidRPr="00657BE3" w:rsidRDefault="00222C91" w:rsidP="00222C91">
      <w:pPr>
        <w:numPr>
          <w:ilvl w:val="0"/>
          <w:numId w:val="1"/>
        </w:numPr>
        <w:rPr>
          <w:lang w:val="ro-RO"/>
        </w:rPr>
      </w:pPr>
      <w:r w:rsidRPr="00657BE3">
        <w:rPr>
          <w:lang w:val="ro-RO"/>
        </w:rPr>
        <w:t>sa conduca personale chipa in misiunile de interventie incredintate in orice situatie,la stingereaincendiilor,exploziilor,avariilor,calamitatilor naturale si dezastrelor,pentru ilaturarea efectelor provocate,salvarea persoanelor si evacuarea bunurilor ;</w:t>
      </w:r>
    </w:p>
    <w:p w:rsidR="00222C91" w:rsidRPr="00657BE3" w:rsidRDefault="00222C91" w:rsidP="00222C91">
      <w:pPr>
        <w:numPr>
          <w:ilvl w:val="0"/>
          <w:numId w:val="1"/>
        </w:numPr>
        <w:rPr>
          <w:lang w:val="ro-RO"/>
        </w:rPr>
      </w:pPr>
      <w:r w:rsidRPr="00657BE3">
        <w:rPr>
          <w:lang w:val="ro-RO"/>
        </w:rPr>
        <w:t>sa mentina in permanenta legatura cu seful serviciului,echipa de interventie,raporteaza la inceperea si terminarea misiunii ;</w:t>
      </w:r>
    </w:p>
    <w:p w:rsidR="00222C91" w:rsidRPr="00657BE3" w:rsidRDefault="00222C91" w:rsidP="00222C91">
      <w:pPr>
        <w:numPr>
          <w:ilvl w:val="0"/>
          <w:numId w:val="1"/>
        </w:numPr>
        <w:rPr>
          <w:lang w:val="ro-RO"/>
        </w:rPr>
      </w:pPr>
      <w:r w:rsidRPr="00657BE3">
        <w:rPr>
          <w:lang w:val="ro-RO"/>
        </w:rPr>
        <w:t>sa conduca,sedintele de pregatire cu personalul din subordine ;</w:t>
      </w:r>
    </w:p>
    <w:p w:rsidR="00222C91" w:rsidRPr="00657BE3" w:rsidRDefault="00222C91" w:rsidP="00222C91">
      <w:pPr>
        <w:numPr>
          <w:ilvl w:val="0"/>
          <w:numId w:val="1"/>
        </w:numPr>
        <w:rPr>
          <w:lang w:val="ro-RO"/>
        </w:rPr>
      </w:pPr>
      <w:r w:rsidRPr="00657BE3">
        <w:rPr>
          <w:lang w:val="ro-RO"/>
        </w:rPr>
        <w:t>sa cunoasca personal folosirea si intretinerea mijloacelor din dotare ;sa cunosca semnalel de alarmare,locul unde se ridica materialele repartizate pentru interventie ;</w:t>
      </w:r>
    </w:p>
    <w:p w:rsidR="00222C91" w:rsidRPr="00657BE3" w:rsidRDefault="00222C91" w:rsidP="00222C91">
      <w:pPr>
        <w:numPr>
          <w:ilvl w:val="0"/>
          <w:numId w:val="1"/>
        </w:numPr>
        <w:rPr>
          <w:lang w:val="ro-RO"/>
        </w:rPr>
      </w:pPr>
      <w:r w:rsidRPr="00657BE3">
        <w:rPr>
          <w:lang w:val="ro-RO"/>
        </w:rPr>
        <w:t>sa execute conform planificarii instruirea personalului din subordine si sa tina la zi prezenta la pregatire ;</w:t>
      </w:r>
    </w:p>
    <w:p w:rsidR="00222C91" w:rsidRPr="00657BE3" w:rsidRDefault="00222C91" w:rsidP="00222C91">
      <w:pPr>
        <w:numPr>
          <w:ilvl w:val="0"/>
          <w:numId w:val="1"/>
        </w:numPr>
        <w:rPr>
          <w:lang w:val="ro-RO"/>
        </w:rPr>
      </w:pPr>
      <w:r w:rsidRPr="00657BE3">
        <w:rPr>
          <w:lang w:val="ro-RO"/>
        </w:rPr>
        <w:t>respecta si impune respectarea programelor si regulamentelelor de organizare si functionare a serviciului ;</w:t>
      </w:r>
    </w:p>
    <w:p w:rsidR="00222C91" w:rsidRPr="00657BE3" w:rsidRDefault="00222C91" w:rsidP="00222C91">
      <w:pPr>
        <w:numPr>
          <w:ilvl w:val="0"/>
          <w:numId w:val="1"/>
        </w:numPr>
        <w:rPr>
          <w:lang w:val="ro-RO"/>
        </w:rPr>
      </w:pPr>
      <w:r w:rsidRPr="00657BE3">
        <w:rPr>
          <w:lang w:val="ro-RO"/>
        </w:rPr>
        <w:t>asigura predarea-primirea tehnicii de interventie la schimbul urmator in stare de functionare,dupa regulamentul stabilit ;</w:t>
      </w:r>
    </w:p>
    <w:p w:rsidR="00222C91" w:rsidRPr="00657BE3" w:rsidRDefault="00222C91" w:rsidP="00222C91">
      <w:pPr>
        <w:numPr>
          <w:ilvl w:val="0"/>
          <w:numId w:val="1"/>
        </w:numPr>
        <w:rPr>
          <w:lang w:val="ro-RO"/>
        </w:rPr>
      </w:pPr>
      <w:r w:rsidRPr="00657BE3">
        <w:rPr>
          <w:lang w:val="ro-RO"/>
        </w:rPr>
        <w:t>ia masuri de protectia muncii pe timpul sedintelor de pregatire,a exectitiilor,aplicatiilor si interventiilor.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b/>
          <w:lang w:val="ro-RO"/>
        </w:rPr>
        <w:t>4.2  Atributii generale :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>4.2.1. raspunde disciplinar, contraventional si penal pentru nerespectarea normelor legale in vigoare ;</w:t>
      </w:r>
    </w:p>
    <w:p w:rsidR="00222C91" w:rsidRPr="00657BE3" w:rsidRDefault="00222C91" w:rsidP="00222C91">
      <w:pPr>
        <w:ind w:left="360"/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  <w:r w:rsidRPr="00657BE3">
        <w:rPr>
          <w:b/>
          <w:lang w:val="ro-RO"/>
        </w:rPr>
        <w:t>4.3  Atributii privind securitatea si sanatatea in munca, SU, colectare deseuri</w:t>
      </w:r>
      <w:r w:rsidRPr="00657BE3">
        <w:rPr>
          <w:lang w:val="ro-RO"/>
        </w:rPr>
        <w:t xml:space="preserve"> :   </w:t>
      </w:r>
    </w:p>
    <w:p w:rsidR="00222C91" w:rsidRPr="00657BE3" w:rsidRDefault="00222C91" w:rsidP="00222C91">
      <w:pPr>
        <w:rPr>
          <w:color w:val="000000"/>
          <w:lang w:val="ro-RO"/>
        </w:rPr>
      </w:pPr>
      <w:r w:rsidRPr="00657BE3">
        <w:rPr>
          <w:color w:val="000000"/>
          <w:lang w:val="ro-RO"/>
        </w:rPr>
        <w:t>4.3.1.respecta normele de securitate si sanatate in munca prevazute de Lg nr.319/2006 si normele de aplicare a acesteia;</w:t>
      </w:r>
    </w:p>
    <w:p w:rsidR="00222C91" w:rsidRPr="00657BE3" w:rsidRDefault="00222C91" w:rsidP="00222C91">
      <w:pPr>
        <w:rPr>
          <w:color w:val="000000"/>
          <w:lang w:val="ro-RO"/>
        </w:rPr>
      </w:pPr>
      <w:r w:rsidRPr="00657BE3">
        <w:rPr>
          <w:color w:val="000000"/>
          <w:lang w:val="ro-RO"/>
        </w:rPr>
        <w:t xml:space="preserve"> 4.3.2. respecta prevederile Lg nr. 481/2004 privind situatiile de urgenta ;</w:t>
      </w:r>
    </w:p>
    <w:p w:rsidR="00222C91" w:rsidRPr="00657BE3" w:rsidRDefault="00222C91" w:rsidP="00222C91">
      <w:pPr>
        <w:jc w:val="both"/>
        <w:rPr>
          <w:color w:val="000000"/>
          <w:lang w:val="ro-RO"/>
        </w:rPr>
      </w:pPr>
      <w:r w:rsidRPr="00657BE3">
        <w:rPr>
          <w:color w:val="000000"/>
          <w:lang w:val="ro-RO"/>
        </w:rPr>
        <w:t xml:space="preserve"> 4.3.3. respecta prevederile Lg nr.307/2006 privind apararea impotriva incendiilor;</w:t>
      </w:r>
    </w:p>
    <w:p w:rsidR="00222C91" w:rsidRPr="00657BE3" w:rsidRDefault="00222C91" w:rsidP="00222C91">
      <w:pPr>
        <w:jc w:val="both"/>
        <w:rPr>
          <w:color w:val="000000"/>
          <w:lang w:val="ro-RO"/>
        </w:rPr>
      </w:pPr>
      <w:r w:rsidRPr="00657BE3">
        <w:rPr>
          <w:color w:val="000000"/>
          <w:lang w:val="ro-RO"/>
        </w:rPr>
        <w:t xml:space="preserve"> 4.3.4.asigura respectarea normelor de protectie a muncii, precum si a normelor etice si deontologice ;</w:t>
      </w:r>
    </w:p>
    <w:p w:rsidR="00222C91" w:rsidRPr="00657BE3" w:rsidRDefault="00222C91" w:rsidP="00222C91">
      <w:pPr>
        <w:jc w:val="both"/>
        <w:rPr>
          <w:color w:val="000000"/>
          <w:lang w:val="ro-RO"/>
        </w:rPr>
      </w:pPr>
      <w:r w:rsidRPr="00657BE3">
        <w:rPr>
          <w:color w:val="000000"/>
          <w:lang w:val="ro-RO"/>
        </w:rPr>
        <w:t xml:space="preserve"> 4.3.5.participa la instruirile periodice pentru respectarea normelor de protectie a muncii ;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b/>
          <w:lang w:val="ro-RO"/>
        </w:rPr>
        <w:t>5.LIMITE DE COMPETENTA :</w:t>
      </w: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b/>
          <w:lang w:val="ro-RO"/>
        </w:rPr>
        <w:t>6.SALARIZARE :</w:t>
      </w: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lang w:val="ro-RO"/>
        </w:rPr>
        <w:t>6.1.salarizarea este in conformitate cu legislatia in vigoare ;</w:t>
      </w:r>
    </w:p>
    <w:p w:rsidR="00222C91" w:rsidRPr="00657BE3" w:rsidRDefault="00222C91" w:rsidP="00222C91">
      <w:pPr>
        <w:rPr>
          <w:b/>
          <w:lang w:val="ro-RO"/>
        </w:rPr>
      </w:pPr>
      <w:r w:rsidRPr="00657BE3">
        <w:rPr>
          <w:lang w:val="ro-RO"/>
        </w:rPr>
        <w:t>6.2.salariul de baza este remuneratia primita in raport cu munca depusa, cu cantitatea si calitatea acesteia, cu importanta sociala a muncii.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jc w:val="both"/>
        <w:rPr>
          <w:i/>
          <w:lang w:val="ro-RO"/>
        </w:rPr>
      </w:pPr>
      <w:r w:rsidRPr="00657BE3">
        <w:rPr>
          <w:i/>
          <w:lang w:val="ro-RO"/>
        </w:rPr>
        <w:lastRenderedPageBreak/>
        <w:t>Indeplineste orice alte sarcini stabilite de conducerea spitalului conform competentei profesionale.</w:t>
      </w:r>
    </w:p>
    <w:p w:rsidR="00222C91" w:rsidRPr="00657BE3" w:rsidRDefault="00222C91" w:rsidP="00222C91">
      <w:pPr>
        <w:jc w:val="both"/>
        <w:rPr>
          <w:i/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222C91" w:rsidRPr="00657BE3" w:rsidTr="00FB150C">
        <w:trPr>
          <w:trHeight w:val="365"/>
        </w:trPr>
        <w:tc>
          <w:tcPr>
            <w:tcW w:w="3384" w:type="dxa"/>
            <w:vMerge w:val="restart"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noProof/>
                <w:lang w:val="ro-RO" w:eastAsia="en-GB"/>
              </w:rPr>
              <w:drawing>
                <wp:inline distT="0" distB="0" distL="0" distR="0">
                  <wp:extent cx="1171575" cy="695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222C91" w:rsidRPr="00657BE3" w:rsidRDefault="00222C91" w:rsidP="00FB150C">
            <w:pPr>
              <w:rPr>
                <w:lang w:val="ro-RO"/>
              </w:rPr>
            </w:pPr>
          </w:p>
          <w:p w:rsidR="00222C91" w:rsidRPr="00657BE3" w:rsidRDefault="00222C91" w:rsidP="00FB150C">
            <w:pPr>
              <w:jc w:val="center"/>
              <w:rPr>
                <w:lang w:val="ro-RO"/>
              </w:rPr>
            </w:pPr>
            <w:r w:rsidRPr="00657BE3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PORU-</w:t>
            </w:r>
            <w:r w:rsidRPr="00657BE3">
              <w:rPr>
                <w:color w:val="000000"/>
                <w:lang w:val="ro-RO"/>
              </w:rPr>
              <w:t>06/F67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Rev.:0</w:t>
            </w:r>
          </w:p>
        </w:tc>
      </w:tr>
      <w:tr w:rsidR="00222C91" w:rsidRPr="00657BE3" w:rsidTr="00FB150C">
        <w:trPr>
          <w:trHeight w:val="365"/>
        </w:trPr>
        <w:tc>
          <w:tcPr>
            <w:tcW w:w="3384" w:type="dxa"/>
            <w:vMerge/>
          </w:tcPr>
          <w:p w:rsidR="00222C91" w:rsidRPr="00657BE3" w:rsidRDefault="00222C91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222C91" w:rsidRPr="00657BE3" w:rsidRDefault="00222C91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222C91" w:rsidRPr="00657BE3" w:rsidRDefault="00222C91" w:rsidP="00FB150C">
            <w:pPr>
              <w:rPr>
                <w:lang w:val="ro-RO"/>
              </w:rPr>
            </w:pPr>
            <w:r w:rsidRPr="00657BE3">
              <w:rPr>
                <w:lang w:val="ro-RO"/>
              </w:rPr>
              <w:t>Pag.:5/5</w:t>
            </w:r>
          </w:p>
        </w:tc>
      </w:tr>
    </w:tbl>
    <w:p w:rsidR="00222C91" w:rsidRPr="00657BE3" w:rsidRDefault="00222C91" w:rsidP="00222C91">
      <w:pPr>
        <w:jc w:val="both"/>
        <w:rPr>
          <w:i/>
          <w:lang w:val="ro-RO"/>
        </w:rPr>
      </w:pPr>
    </w:p>
    <w:p w:rsidR="00222C91" w:rsidRPr="00657BE3" w:rsidRDefault="00222C91" w:rsidP="00222C91">
      <w:pPr>
        <w:jc w:val="both"/>
        <w:rPr>
          <w:i/>
          <w:lang w:val="ro-RO"/>
        </w:rPr>
      </w:pPr>
    </w:p>
    <w:p w:rsidR="00222C91" w:rsidRPr="00657BE3" w:rsidRDefault="00222C91" w:rsidP="00222C91">
      <w:pPr>
        <w:jc w:val="both"/>
        <w:rPr>
          <w:i/>
          <w:lang w:val="ro-RO"/>
        </w:rPr>
      </w:pPr>
      <w:r w:rsidRPr="00657BE3">
        <w:rPr>
          <w:i/>
          <w:lang w:val="ro-RO"/>
        </w:rPr>
        <w:t>Pentru neindeplinirea sau indeplinirea necorespunzatoare a sarcinilor de serviciu raspunde disciplinar, contraventional sau penal, dupa caz.</w:t>
      </w:r>
    </w:p>
    <w:p w:rsidR="00222C91" w:rsidRPr="00657BE3" w:rsidRDefault="00222C91" w:rsidP="00222C91">
      <w:pPr>
        <w:jc w:val="both"/>
        <w:rPr>
          <w:i/>
          <w:lang w:val="ro-RO"/>
        </w:rPr>
      </w:pPr>
      <w:r w:rsidRPr="00657BE3">
        <w:rPr>
          <w:i/>
          <w:lang w:val="ro-RO"/>
        </w:rPr>
        <w:t>Fisa postului este valabila pe intreaga perioada de desfasurare a contractului de munca, putand fi reinnoita in cazul aparitiei unor noi reglementari legale sau ori de cate ori este necesar.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 xml:space="preserve">      </w:t>
      </w:r>
    </w:p>
    <w:p w:rsidR="00454661" w:rsidRDefault="00454661" w:rsidP="00454661">
      <w:pPr>
        <w:ind w:left="3600"/>
        <w:rPr>
          <w:lang w:val="ro-RO"/>
        </w:rPr>
      </w:pPr>
    </w:p>
    <w:p w:rsidR="00454661" w:rsidRPr="00360C85" w:rsidRDefault="00454661" w:rsidP="00454661">
      <w:pPr>
        <w:tabs>
          <w:tab w:val="left" w:pos="142"/>
        </w:tabs>
        <w:jc w:val="both"/>
        <w:rPr>
          <w:lang w:val="ro-RO"/>
        </w:rPr>
      </w:pPr>
      <w:r>
        <w:rPr>
          <w:lang w:val="ro-RO"/>
        </w:rPr>
        <w:t>Ș</w:t>
      </w:r>
      <w:r w:rsidRPr="00360C85">
        <w:rPr>
          <w:lang w:val="ro-RO"/>
        </w:rPr>
        <w:t>ef Serviciu Administrativ</w:t>
      </w:r>
      <w:r>
        <w:rPr>
          <w:noProof/>
        </w:rPr>
        <w:t>, Gospodărire, Deservire și Relaț</w:t>
      </w:r>
      <w:r w:rsidRPr="00E80146">
        <w:rPr>
          <w:noProof/>
        </w:rPr>
        <w:t>ii cu publicul</w:t>
      </w:r>
    </w:p>
    <w:p w:rsidR="00454661" w:rsidRPr="00360C85" w:rsidRDefault="00454661" w:rsidP="00454661">
      <w:pPr>
        <w:tabs>
          <w:tab w:val="left" w:pos="3675"/>
        </w:tabs>
        <w:jc w:val="both"/>
        <w:rPr>
          <w:lang w:val="ro-RO"/>
        </w:rPr>
      </w:pPr>
      <w:r>
        <w:rPr>
          <w:lang w:val="ro-RO"/>
        </w:rPr>
        <w:t xml:space="preserve">                 </w:t>
      </w:r>
      <w:r w:rsidRPr="00360C85">
        <w:rPr>
          <w:lang w:val="ro-RO"/>
        </w:rPr>
        <w:t>Ec. Popescu Valentina</w:t>
      </w:r>
    </w:p>
    <w:p w:rsidR="00454661" w:rsidRDefault="00454661" w:rsidP="00454661">
      <w:pPr>
        <w:ind w:left="3600"/>
        <w:rPr>
          <w:lang w:val="ro-RO"/>
        </w:rPr>
      </w:pPr>
    </w:p>
    <w:p w:rsidR="00454661" w:rsidRDefault="00454661" w:rsidP="00454661">
      <w:pPr>
        <w:ind w:left="3600"/>
        <w:rPr>
          <w:lang w:val="ro-RO"/>
        </w:rPr>
      </w:pPr>
    </w:p>
    <w:p w:rsidR="00454661" w:rsidRDefault="00454661" w:rsidP="00454661">
      <w:pPr>
        <w:ind w:left="3600"/>
        <w:rPr>
          <w:lang w:val="ro-RO"/>
        </w:rPr>
      </w:pPr>
    </w:p>
    <w:p w:rsidR="00454661" w:rsidRDefault="00454661" w:rsidP="00454661">
      <w:pPr>
        <w:ind w:left="3600"/>
        <w:rPr>
          <w:lang w:val="ro-RO"/>
        </w:rPr>
      </w:pPr>
    </w:p>
    <w:p w:rsidR="00222C91" w:rsidRPr="00657BE3" w:rsidRDefault="00222C91" w:rsidP="00454661">
      <w:pPr>
        <w:ind w:left="3600"/>
        <w:rPr>
          <w:lang w:val="ro-RO"/>
        </w:rPr>
      </w:pPr>
      <w:r w:rsidRPr="00657BE3">
        <w:rPr>
          <w:lang w:val="ro-RO"/>
        </w:rPr>
        <w:t>Luat la cunostinta si primit un exemplar salariat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 xml:space="preserve">                               </w:t>
      </w:r>
      <w:r w:rsidR="00454661">
        <w:rPr>
          <w:lang w:val="ro-RO"/>
        </w:rPr>
        <w:t xml:space="preserve">                             </w:t>
      </w:r>
      <w:r w:rsidRPr="00657BE3">
        <w:rPr>
          <w:lang w:val="ro-RO"/>
        </w:rPr>
        <w:t>Numele si prenumele :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 xml:space="preserve">                                            </w:t>
      </w:r>
      <w:r w:rsidR="00454661">
        <w:rPr>
          <w:lang w:val="ro-RO"/>
        </w:rPr>
        <w:t xml:space="preserve">                </w:t>
      </w:r>
      <w:r w:rsidRPr="00657BE3">
        <w:rPr>
          <w:lang w:val="ro-RO"/>
        </w:rPr>
        <w:t>Semnatura :</w:t>
      </w:r>
    </w:p>
    <w:p w:rsidR="00222C91" w:rsidRPr="00657BE3" w:rsidRDefault="00222C91" w:rsidP="00222C91">
      <w:pPr>
        <w:rPr>
          <w:lang w:val="ro-RO"/>
        </w:rPr>
      </w:pPr>
      <w:r w:rsidRPr="00657BE3">
        <w:rPr>
          <w:lang w:val="ro-RO"/>
        </w:rPr>
        <w:t xml:space="preserve">                                                                            </w:t>
      </w: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p w:rsidR="00222C91" w:rsidRPr="00657BE3" w:rsidRDefault="00222C91" w:rsidP="00222C91">
      <w:pPr>
        <w:rPr>
          <w:lang w:val="ro-RO"/>
        </w:rPr>
      </w:pPr>
    </w:p>
    <w:bookmarkEnd w:id="0"/>
    <w:p w:rsidR="002F6972" w:rsidRPr="00657BE3" w:rsidRDefault="002F6972">
      <w:pPr>
        <w:rPr>
          <w:lang w:val="ro-RO"/>
        </w:rPr>
      </w:pPr>
    </w:p>
    <w:sectPr w:rsidR="002F6972" w:rsidRPr="00657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8627B"/>
    <w:multiLevelType w:val="hybridMultilevel"/>
    <w:tmpl w:val="B16E73A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74"/>
    <w:rsid w:val="00066163"/>
    <w:rsid w:val="000B59D8"/>
    <w:rsid w:val="000F6A74"/>
    <w:rsid w:val="00222C91"/>
    <w:rsid w:val="002F3D41"/>
    <w:rsid w:val="002F6972"/>
    <w:rsid w:val="003576A7"/>
    <w:rsid w:val="00454661"/>
    <w:rsid w:val="00657BE3"/>
    <w:rsid w:val="00AA71BF"/>
    <w:rsid w:val="00EB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F0F6"/>
  <w15:chartTrackingRefBased/>
  <w15:docId w15:val="{AAF35DCB-472E-42B3-9152-581A77A0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1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6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2023-05-03T10:08:00Z</cp:lastPrinted>
  <dcterms:created xsi:type="dcterms:W3CDTF">2023-05-03T09:43:00Z</dcterms:created>
  <dcterms:modified xsi:type="dcterms:W3CDTF">2023-05-03T10:36:00Z</dcterms:modified>
</cp:coreProperties>
</file>